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 w:line="312" w:lineRule="auto"/>
        <w:jc w:val="center"/>
      </w:pPr>
      <w:r>
        <w:rPr>
          <w:rFonts w:ascii="思源黑体 CN" w:hAnsi="思源黑体 CN" w:eastAsia="思源黑体 CN"/>
          <w:b/>
          <w:color w:val="0B2E4F"/>
          <w:sz w:val="44"/>
        </w:rPr>
        <w:t>内保外贷/境外放款备案申请表</w:t>
      </w:r>
    </w:p>
    <w:p>
      <w:pPr>
        <w:spacing w:before="0" w:after="4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4"/>
        </w:rPr>
        <w:t>Domestic Guarantee/Foreign Loan Filing</w:t>
      </w:r>
    </w:p>
    <w:p>
      <w:pPr>
        <w:spacing w:before="0" w:after="2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1"/>
        </w:rPr>
        <w:t>表单编号：SU-FORM-CN-10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办理机构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外汇局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所属地区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中国境内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事项类型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银行与资金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办理方式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线下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认证要求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需公章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中文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来源类型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官方原版</w:t>
            </w:r>
          </w:p>
        </w:tc>
      </w:tr>
    </w:tbl>
    <w:p>
      <w:pPr>
        <w:spacing w:before="0" w:after="40" w:line="312" w:lineRule="auto"/>
      </w:pP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填写说明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5A6675"/>
          <w:sz w:val="22"/>
        </w:rPr>
        <w:t>涉及内保外贷或境外放款的资本项目登记。</w:t>
      </w: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填报内容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737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填写项目</w:t>
            </w:r>
          </w:p>
        </w:tc>
        <w:tc>
          <w:tcPr>
            <w:tcW w:type="dxa" w:w="4479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填写内容 / 勾选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企业名称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统一社会信用代码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业务类型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内保外贷/境外放款/其他：____________________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境外借款方/放款对象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币种及金额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期限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7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担保/放款用途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8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申请单位（盖章）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9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</w:tbl>
    <w:p>
      <w:pPr>
        <w:spacing w:before="0" w:after="120" w:line="312" w:lineRule="auto"/>
      </w:pPr>
    </w:p>
    <w:p>
      <w:pPr>
        <w:spacing w:before="12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填表单位（盖章）：______________________</w:t>
      </w:r>
    </w:p>
    <w:p>
      <w:pPr>
        <w:spacing w:before="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填表人：______________　　联系电话：______________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填表日期：______年____月____日</w:t>
      </w:r>
    </w:p>
    <w:p>
      <w:pPr>
        <w:spacing w:before="0" w:after="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0"/>
        </w:rPr>
        <w:t>——</w:t>
      </w:r>
    </w:p>
    <w:p>
      <w:pPr>
        <w:spacing w:before="0" w:after="0" w:line="312" w:lineRule="auto"/>
      </w:pPr>
      <w:r>
        <w:rPr>
          <w:rFonts w:ascii="思源黑体 CN" w:hAnsi="思源黑体 CN" w:eastAsia="思源黑体 CN"/>
          <w:b w:val="0"/>
          <w:color w:val="5A6675"/>
          <w:sz w:val="18"/>
        </w:rPr>
        <w:t>本表单仅供参考使用，实际办理请以受理机构最新公布为准。标注「盛码模板」的文件由盛码数联（厦门）科技有限公司编制，不具官方效力。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思源黑体 CN" w:hAnsi="思源黑体 CN" w:eastAsia="思源黑体 C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