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出海资料总清单（按业务类型分支）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Outbound Document Master Checklist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表单编号：SU-FORM-GN-08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决策层速览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通用文件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盛码模板，按贸易/工程/制造/服务分类列示资料。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业务类型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贸易/工程/制造/服务：____________________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目标国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境内备案类资料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目标国设立类资料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认证公证类资料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负责人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